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784B0E" w:rsidRDefault="00784B0E" w:rsidP="00784B0E">
      <w:pPr>
        <w:jc w:val="center"/>
        <w:rPr>
          <w:rFonts w:asciiTheme="minorHAnsi" w:hAnsiTheme="minorHAnsi"/>
          <w:b/>
          <w:sz w:val="28"/>
          <w:szCs w:val="28"/>
        </w:rPr>
      </w:pPr>
      <w:r w:rsidRPr="00784B0E">
        <w:rPr>
          <w:rFonts w:asciiTheme="minorHAnsi" w:hAnsiTheme="minorHAnsi"/>
          <w:b/>
          <w:sz w:val="28"/>
          <w:szCs w:val="28"/>
        </w:rPr>
        <w:t xml:space="preserve">Росреестр формирует резерв руководящих кадров ведомства </w:t>
      </w:r>
    </w:p>
    <w:p w:rsidR="00784B0E" w:rsidRPr="00784B0E" w:rsidRDefault="00784B0E" w:rsidP="00784B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784B0E">
        <w:rPr>
          <w:rFonts w:asciiTheme="minorHAnsi" w:hAnsiTheme="minorHAnsi"/>
          <w:sz w:val="28"/>
          <w:szCs w:val="28"/>
        </w:rPr>
        <w:t>Федеральная служба государственной регистрации, кадастра и картографии (Росреестр) объявила конкурс на включение в кадровый резерв ведомства на должности, относящиеся в соответствии с номенклатурой Росреестра к главной и ведущей группам категории «руководители». Участниками конкурса могут стать желающие работать в Росреестре, не только сотрудники ведомства. Финал конкурса планируется провести в конце июня 2018 года в г. Сочи. Победители конкурса получат возможность быть трудоустроенными в Росреестр.</w:t>
      </w:r>
    </w:p>
    <w:p w:rsidR="00784B0E" w:rsidRPr="00784B0E" w:rsidRDefault="00784B0E" w:rsidP="00784B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784B0E">
        <w:rPr>
          <w:rFonts w:asciiTheme="minorHAnsi" w:hAnsiTheme="minorHAnsi"/>
          <w:sz w:val="28"/>
          <w:szCs w:val="28"/>
        </w:rPr>
        <w:t>Конкурс проводится в два этапа. На первом этапе комиссия оценивает кандидатов на основании представленных ими документов об образовании, прохождении гражданской или другой государственной службы, а также информации о трудовой деятельности. Претендентам, которые будут допущены ко второму этапу конкурса, предстоит пройти тестирование по темам деятельности Росреестра, а также индивидуальное собеседование с защитой проекта по теме «Как повысить качество государственных услуг, оказываемых Росреестром, и улучшить работу ведомства». Лучшие проекты, предложенные в ходе конкурса, предполагается использовать при проведении научно-исследовательских и опытно-конструкторских работ.</w:t>
      </w:r>
    </w:p>
    <w:p w:rsidR="00784B0E" w:rsidRPr="00784B0E" w:rsidRDefault="00784B0E" w:rsidP="00784B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784B0E">
        <w:rPr>
          <w:rFonts w:asciiTheme="minorHAnsi" w:hAnsiTheme="minorHAnsi"/>
          <w:sz w:val="28"/>
          <w:szCs w:val="28"/>
        </w:rPr>
        <w:t xml:space="preserve">Деятельность Росреестра по созданию и развитию кадрового потенциала соответствует государственной политике в вопросах подготовки руководителей нового поколения. В частности, в начале 2018 года состоялся финал конкурса «Лидеры России».  Работе с кадрами уделяется особое внимание и в Минэкономразвития России. В 2017 году был проведен конкурс «Лидеры </w:t>
      </w:r>
      <w:proofErr w:type="spellStart"/>
      <w:r w:rsidRPr="00784B0E">
        <w:rPr>
          <w:rFonts w:asciiTheme="minorHAnsi" w:hAnsiTheme="minorHAnsi"/>
          <w:sz w:val="28"/>
          <w:szCs w:val="28"/>
        </w:rPr>
        <w:t>Минэка</w:t>
      </w:r>
      <w:proofErr w:type="spellEnd"/>
      <w:r w:rsidRPr="00784B0E">
        <w:rPr>
          <w:rFonts w:asciiTheme="minorHAnsi" w:hAnsiTheme="minorHAnsi"/>
          <w:sz w:val="28"/>
          <w:szCs w:val="28"/>
        </w:rPr>
        <w:t xml:space="preserve">». Из 75 финалистов этого конкурса 23 являются сотрудниками Росреестра, 15 представителей ведомства вошли в число его победителей. Финалисты конкурса представили проекты, направленные на развитие сферы недвижимости и земельно-имущественных отношений. Кроме того, в Росреестре применяется системный подход в вопросах формирования кадрового потенциала  ведомства. Так, 1 декабря 2017 года состоялось заседание коллегии Росреестра, на которой было принято решение поручить территориальным органам ведомства и филиалам его подведомственных учреждений направлять в центральный аппарат Службы предложения по кандидатурам работников, отличающихся высокими </w:t>
      </w:r>
      <w:r w:rsidRPr="00784B0E">
        <w:rPr>
          <w:rFonts w:asciiTheme="minorHAnsi" w:hAnsiTheme="minorHAnsi"/>
          <w:sz w:val="28"/>
          <w:szCs w:val="28"/>
        </w:rPr>
        <w:lastRenderedPageBreak/>
        <w:t>профессиональными навыками и способностями, обладающих нестандартным мышлением, способных реализовывать приоритетные проекты ведомства.</w:t>
      </w:r>
    </w:p>
    <w:p w:rsidR="00784B0E" w:rsidRPr="00784B0E" w:rsidRDefault="00784B0E" w:rsidP="00784B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784B0E">
        <w:rPr>
          <w:rFonts w:asciiTheme="minorHAnsi" w:hAnsiTheme="minorHAnsi"/>
          <w:sz w:val="28"/>
          <w:szCs w:val="28"/>
        </w:rPr>
        <w:t xml:space="preserve">В соответствии с номенклатурой Росреестра к главной группе должностей государственной гражданской службы Российской Федерации категории «руководители» относятся должности: начальник управления и заместитель начальника управления центрального аппарата Росреестра, а также заместитель руководителя территориального органа Росреестра межрегионального уровня. К ведущей группе должностей категории «руководители» - заместитель руководителя территориального органа Росреестра в субъекте Российской Федерации. </w:t>
      </w:r>
    </w:p>
    <w:p w:rsidR="00784B0E" w:rsidRPr="00784B0E" w:rsidRDefault="00784B0E" w:rsidP="00784B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784B0E">
        <w:rPr>
          <w:rFonts w:asciiTheme="minorHAnsi" w:hAnsiTheme="minorHAnsi"/>
          <w:color w:val="000000"/>
          <w:sz w:val="28"/>
          <w:szCs w:val="28"/>
        </w:rPr>
        <w:t xml:space="preserve">Подробная информация о конкурсе на включение в кадровый резерв Росреестра размещена </w:t>
      </w:r>
      <w:hyperlink r:id="rId8" w:history="1">
        <w:r w:rsidRPr="00784B0E">
          <w:rPr>
            <w:rStyle w:val="a5"/>
            <w:rFonts w:asciiTheme="minorHAnsi" w:hAnsiTheme="minorHAnsi"/>
            <w:sz w:val="28"/>
            <w:szCs w:val="28"/>
          </w:rPr>
          <w:t>на сайте Росреестра в разделе «Кадровое обеспечение»</w:t>
        </w:r>
      </w:hyperlink>
      <w:r w:rsidRPr="00784B0E">
        <w:rPr>
          <w:rFonts w:asciiTheme="minorHAnsi" w:hAnsiTheme="minorHAnsi"/>
          <w:color w:val="000000"/>
          <w:sz w:val="28"/>
          <w:szCs w:val="28"/>
        </w:rPr>
        <w:t xml:space="preserve">. Кроме того, информация об общих квалификационных требованиях, предъявляемых к кандидатам, и методах оценки их соответствия этим требованиям размещена на сайте </w:t>
      </w:r>
      <w:hyperlink r:id="rId9" w:history="1">
        <w:r w:rsidRPr="00784B0E">
          <w:rPr>
            <w:rStyle w:val="a5"/>
            <w:rFonts w:asciiTheme="minorHAnsi" w:hAnsiTheme="minorHAnsi"/>
            <w:sz w:val="28"/>
            <w:szCs w:val="28"/>
          </w:rPr>
          <w:t xml:space="preserve">государственной информационной системы в области государственной службы. </w:t>
        </w:r>
      </w:hyperlink>
    </w:p>
    <w:p w:rsidR="00893EFA" w:rsidRDefault="00893EF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48E9" w:rsidRDefault="000E48E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48E9" w:rsidRDefault="000E48E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48E9" w:rsidRDefault="000E48E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784B0E" w:rsidRDefault="00784B0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784B0E">
      <w:pPr>
        <w:spacing w:after="0"/>
        <w:contextualSpacing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F8461B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10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11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84B0E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48E9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4B0E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BF35F6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461B"/>
    <w:rsid w:val="00F8707A"/>
    <w:rsid w:val="00FA1FA1"/>
    <w:rsid w:val="00FA7BBD"/>
    <w:rsid w:val="00FB3953"/>
    <w:rsid w:val="00FB7CC8"/>
    <w:rsid w:val="00FC14C7"/>
    <w:rsid w:val="00FC3366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about/kadry/konkurs-na-vklyuchenie-v-kadrovyy-rezerv-rosreestra-kategoriya-rukovoditeli-nomenklatury-rosreestr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pravleniemo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rosreestr.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zer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865E3-9DE5-45DD-9C4F-F26DC5DC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2018-04-09T13:29:00Z</cp:lastPrinted>
  <dcterms:created xsi:type="dcterms:W3CDTF">2018-05-10T09:18:00Z</dcterms:created>
  <dcterms:modified xsi:type="dcterms:W3CDTF">2018-05-10T13:01:00Z</dcterms:modified>
</cp:coreProperties>
</file>